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7CBD" w14:textId="3A706BE9" w:rsidR="00FB10C7" w:rsidRPr="00535592" w:rsidRDefault="00FB10C7" w:rsidP="00DD3E6F">
      <w:pPr>
        <w:tabs>
          <w:tab w:val="left" w:pos="2040"/>
        </w:tabs>
        <w:spacing w:before="32" w:after="0" w:line="237" w:lineRule="auto"/>
        <w:ind w:right="245"/>
        <w:jc w:val="center"/>
        <w:rPr>
          <w:b/>
          <w:bCs/>
          <w:sz w:val="28"/>
          <w:szCs w:val="28"/>
        </w:rPr>
      </w:pPr>
      <w:bookmarkStart w:id="0" w:name="_GoBack"/>
      <w:bookmarkEnd w:id="0"/>
      <w:r w:rsidRPr="00535592">
        <w:rPr>
          <w:b/>
          <w:bCs/>
          <w:sz w:val="28"/>
          <w:szCs w:val="28"/>
        </w:rPr>
        <w:t xml:space="preserve">University of Illinois at </w:t>
      </w:r>
      <w:r w:rsidR="00537C99" w:rsidRPr="00535592">
        <w:rPr>
          <w:b/>
          <w:bCs/>
          <w:sz w:val="28"/>
          <w:szCs w:val="28"/>
        </w:rPr>
        <w:t>Urbana-</w:t>
      </w:r>
      <w:r w:rsidRPr="00535592">
        <w:rPr>
          <w:b/>
          <w:bCs/>
          <w:sz w:val="28"/>
          <w:szCs w:val="28"/>
        </w:rPr>
        <w:t>Champaign</w:t>
      </w:r>
    </w:p>
    <w:p w14:paraId="05E8AD14" w14:textId="77777777" w:rsidR="00535592" w:rsidRPr="00535592" w:rsidRDefault="00535592" w:rsidP="00DD3E6F">
      <w:pPr>
        <w:tabs>
          <w:tab w:val="left" w:pos="2040"/>
        </w:tabs>
        <w:spacing w:before="32" w:after="0" w:line="237" w:lineRule="auto"/>
        <w:ind w:right="245"/>
        <w:jc w:val="center"/>
        <w:rPr>
          <w:b/>
          <w:bCs/>
          <w:sz w:val="28"/>
          <w:szCs w:val="28"/>
        </w:rPr>
      </w:pPr>
    </w:p>
    <w:p w14:paraId="3D4F6542" w14:textId="450A6278" w:rsidR="00FB10C7" w:rsidRPr="00535592" w:rsidRDefault="00535592" w:rsidP="00DD3E6F">
      <w:pPr>
        <w:tabs>
          <w:tab w:val="left" w:pos="2040"/>
        </w:tabs>
        <w:spacing w:before="32" w:after="0" w:line="237" w:lineRule="auto"/>
        <w:ind w:right="245"/>
        <w:jc w:val="center"/>
        <w:rPr>
          <w:b/>
          <w:bCs/>
          <w:sz w:val="28"/>
          <w:szCs w:val="28"/>
        </w:rPr>
      </w:pPr>
      <w:r w:rsidRPr="00535592">
        <w:rPr>
          <w:b/>
          <w:bCs/>
          <w:sz w:val="28"/>
          <w:szCs w:val="28"/>
        </w:rPr>
        <w:t xml:space="preserve">COVID-19 Pandemic </w:t>
      </w:r>
      <w:r w:rsidR="00FB10C7" w:rsidRPr="00535592">
        <w:rPr>
          <w:b/>
          <w:bCs/>
          <w:sz w:val="28"/>
          <w:szCs w:val="28"/>
        </w:rPr>
        <w:t xml:space="preserve">Pay and Benefit Continuity </w:t>
      </w:r>
      <w:r w:rsidR="003E78FB" w:rsidRPr="00535592">
        <w:rPr>
          <w:b/>
          <w:bCs/>
          <w:sz w:val="28"/>
          <w:szCs w:val="28"/>
        </w:rPr>
        <w:t xml:space="preserve">Protocol </w:t>
      </w:r>
    </w:p>
    <w:p w14:paraId="38763406" w14:textId="4FD41562" w:rsidR="00FB10C7" w:rsidRDefault="00FB10C7" w:rsidP="00FB10C7">
      <w:pPr>
        <w:tabs>
          <w:tab w:val="left" w:pos="2040"/>
        </w:tabs>
        <w:spacing w:before="32" w:after="0" w:line="237" w:lineRule="auto"/>
        <w:ind w:right="245"/>
      </w:pPr>
    </w:p>
    <w:p w14:paraId="737548F8" w14:textId="32F88128" w:rsidR="00356A38" w:rsidRDefault="006E576A" w:rsidP="00FB10C7">
      <w:pPr>
        <w:tabs>
          <w:tab w:val="left" w:pos="2040"/>
        </w:tabs>
        <w:spacing w:before="32" w:after="0" w:line="237" w:lineRule="auto"/>
        <w:ind w:right="245"/>
      </w:pPr>
      <w:r>
        <w:t xml:space="preserve">In response to the Novel Coronavirus COVID-19 pandemic, the University of Illinois at </w:t>
      </w:r>
      <w:r w:rsidR="00537C99">
        <w:t>Urbana-</w:t>
      </w:r>
      <w:r>
        <w:t xml:space="preserve">Champaign </w:t>
      </w:r>
      <w:r w:rsidR="00537C99">
        <w:t>establishes this</w:t>
      </w:r>
      <w:r w:rsidR="00356A38">
        <w:t xml:space="preserve"> </w:t>
      </w:r>
      <w:r w:rsidR="003E78FB">
        <w:t xml:space="preserve">protocol </w:t>
      </w:r>
      <w:r w:rsidR="00356A38">
        <w:t xml:space="preserve">to clarify </w:t>
      </w:r>
      <w:r w:rsidR="00537C99">
        <w:t>issues</w:t>
      </w:r>
      <w:r>
        <w:t xml:space="preserve"> related to the</w:t>
      </w:r>
      <w:r w:rsidR="00356A38">
        <w:t xml:space="preserve"> continuation of </w:t>
      </w:r>
      <w:r>
        <w:t>pay and benefits</w:t>
      </w:r>
      <w:r w:rsidR="00537C99">
        <w:t xml:space="preserve"> to its employees,</w:t>
      </w:r>
      <w:r>
        <w:t xml:space="preserve"> </w:t>
      </w:r>
      <w:r w:rsidR="00356A38">
        <w:t>such as paid leave and health and welfare benefits</w:t>
      </w:r>
      <w:r>
        <w:t xml:space="preserve">.  </w:t>
      </w:r>
    </w:p>
    <w:p w14:paraId="60DFA0FB" w14:textId="77777777" w:rsidR="00356A38" w:rsidRDefault="00356A38" w:rsidP="00FB10C7">
      <w:pPr>
        <w:tabs>
          <w:tab w:val="left" w:pos="2040"/>
        </w:tabs>
        <w:spacing w:before="32" w:after="0" w:line="237" w:lineRule="auto"/>
        <w:ind w:right="245"/>
      </w:pPr>
    </w:p>
    <w:p w14:paraId="16B11AF0" w14:textId="4A448D2A" w:rsidR="00537C99" w:rsidRDefault="00537C99" w:rsidP="00FB10C7">
      <w:pPr>
        <w:tabs>
          <w:tab w:val="left" w:pos="2040"/>
        </w:tabs>
        <w:spacing w:before="32" w:after="0" w:line="237" w:lineRule="auto"/>
        <w:ind w:right="245"/>
        <w:rPr>
          <w:b/>
          <w:sz w:val="24"/>
          <w:szCs w:val="24"/>
          <w:u w:val="single"/>
        </w:rPr>
      </w:pPr>
      <w:r w:rsidRPr="00535592">
        <w:rPr>
          <w:b/>
          <w:sz w:val="24"/>
          <w:szCs w:val="24"/>
          <w:u w:val="single"/>
        </w:rPr>
        <w:t>Application</w:t>
      </w:r>
    </w:p>
    <w:p w14:paraId="42E8673D" w14:textId="77777777" w:rsidR="00535592" w:rsidRPr="00535592" w:rsidRDefault="00535592" w:rsidP="00FB10C7">
      <w:pPr>
        <w:tabs>
          <w:tab w:val="left" w:pos="2040"/>
        </w:tabs>
        <w:spacing w:before="32" w:after="0" w:line="237" w:lineRule="auto"/>
        <w:ind w:right="245"/>
        <w:rPr>
          <w:b/>
          <w:sz w:val="24"/>
          <w:szCs w:val="24"/>
          <w:u w:val="single"/>
        </w:rPr>
      </w:pPr>
    </w:p>
    <w:p w14:paraId="16453C6D" w14:textId="0FAF4ACA" w:rsidR="006E576A" w:rsidRDefault="00B0273E" w:rsidP="00FB10C7">
      <w:pPr>
        <w:tabs>
          <w:tab w:val="left" w:pos="2040"/>
        </w:tabs>
        <w:spacing w:before="32" w:after="0" w:line="237" w:lineRule="auto"/>
        <w:ind w:right="245"/>
      </w:pPr>
      <w:r>
        <w:t xml:space="preserve">This policy </w:t>
      </w:r>
      <w:r w:rsidR="00356A38">
        <w:t xml:space="preserve">applies to </w:t>
      </w:r>
      <w:r w:rsidR="00356A38" w:rsidRPr="00B66811">
        <w:rPr>
          <w:b/>
          <w:bCs/>
          <w:i/>
          <w:iCs/>
          <w:u w:val="single"/>
        </w:rPr>
        <w:t>all</w:t>
      </w:r>
      <w:r w:rsidR="00356A38">
        <w:t xml:space="preserve"> faculty, staff, students, graduate students</w:t>
      </w:r>
      <w:r w:rsidR="00B66811">
        <w:t xml:space="preserve">, </w:t>
      </w:r>
      <w:r w:rsidR="00356A38">
        <w:t xml:space="preserve">postdoctoral fellows </w:t>
      </w:r>
      <w:r w:rsidR="003E78FB">
        <w:t xml:space="preserve">and temporary employees </w:t>
      </w:r>
      <w:r w:rsidR="00356A38">
        <w:t>regardless of funding source.</w:t>
      </w:r>
      <w:r>
        <w:t xml:space="preserve"> </w:t>
      </w:r>
    </w:p>
    <w:p w14:paraId="0349E0F3" w14:textId="44477C2E" w:rsidR="006E576A" w:rsidRDefault="006E576A" w:rsidP="00FB10C7">
      <w:pPr>
        <w:tabs>
          <w:tab w:val="left" w:pos="2040"/>
        </w:tabs>
        <w:spacing w:before="32" w:after="0" w:line="237" w:lineRule="auto"/>
        <w:ind w:right="245"/>
      </w:pPr>
    </w:p>
    <w:p w14:paraId="2BFEFB0D" w14:textId="4D486EF7" w:rsidR="00537C99" w:rsidRDefault="00537C99" w:rsidP="00FB10C7">
      <w:pPr>
        <w:tabs>
          <w:tab w:val="left" w:pos="2040"/>
        </w:tabs>
        <w:spacing w:before="32" w:after="0" w:line="237" w:lineRule="auto"/>
        <w:ind w:right="245"/>
        <w:rPr>
          <w:b/>
          <w:sz w:val="24"/>
          <w:szCs w:val="24"/>
          <w:u w:val="single"/>
        </w:rPr>
      </w:pPr>
      <w:r w:rsidRPr="00535592">
        <w:rPr>
          <w:b/>
          <w:sz w:val="24"/>
          <w:szCs w:val="24"/>
          <w:u w:val="single"/>
        </w:rPr>
        <w:t>Effective Period</w:t>
      </w:r>
    </w:p>
    <w:p w14:paraId="6ED5DDC2" w14:textId="77777777" w:rsidR="00535592" w:rsidRPr="00535592" w:rsidRDefault="00535592" w:rsidP="00FB10C7">
      <w:pPr>
        <w:tabs>
          <w:tab w:val="left" w:pos="2040"/>
        </w:tabs>
        <w:spacing w:before="32" w:after="0" w:line="237" w:lineRule="auto"/>
        <w:ind w:right="245"/>
        <w:rPr>
          <w:b/>
          <w:sz w:val="24"/>
          <w:szCs w:val="24"/>
          <w:u w:val="single"/>
        </w:rPr>
      </w:pPr>
    </w:p>
    <w:p w14:paraId="3146D53F" w14:textId="4840BEB7" w:rsidR="00537C99" w:rsidRDefault="00537C99" w:rsidP="00FB10C7">
      <w:pPr>
        <w:tabs>
          <w:tab w:val="left" w:pos="2040"/>
        </w:tabs>
        <w:spacing w:before="32" w:after="0" w:line="237" w:lineRule="auto"/>
        <w:ind w:right="245"/>
      </w:pPr>
      <w:r w:rsidRPr="00E00471">
        <w:t xml:space="preserve">This </w:t>
      </w:r>
      <w:r w:rsidR="003E78FB">
        <w:t>protocol</w:t>
      </w:r>
      <w:r w:rsidR="003E78FB" w:rsidRPr="00E00471">
        <w:t xml:space="preserve"> </w:t>
      </w:r>
      <w:r w:rsidR="00B66811">
        <w:t>shall</w:t>
      </w:r>
      <w:r w:rsidRPr="00E00471">
        <w:t xml:space="preserve"> remain effective </w:t>
      </w:r>
      <w:r w:rsidR="00071A5D" w:rsidRPr="00E00471">
        <w:t xml:space="preserve">until the Chancellor of the University of Illinois at Urbana-Champaign determines that remote working protocols should end and </w:t>
      </w:r>
      <w:r w:rsidR="00B66811">
        <w:t xml:space="preserve">that </w:t>
      </w:r>
      <w:r w:rsidR="00071A5D" w:rsidRPr="00E00471">
        <w:t>transition back to normal operations and work locations may commence</w:t>
      </w:r>
      <w:r w:rsidR="00B66811">
        <w:t>.</w:t>
      </w:r>
    </w:p>
    <w:p w14:paraId="0DD7F087" w14:textId="77777777" w:rsidR="00537C99" w:rsidRDefault="00537C99" w:rsidP="00FB10C7">
      <w:pPr>
        <w:tabs>
          <w:tab w:val="left" w:pos="2040"/>
        </w:tabs>
        <w:spacing w:before="32" w:after="0" w:line="237" w:lineRule="auto"/>
        <w:ind w:right="245"/>
      </w:pPr>
    </w:p>
    <w:p w14:paraId="056F8D29" w14:textId="1DA94820" w:rsidR="00537C99" w:rsidRPr="00535592" w:rsidRDefault="00537C99" w:rsidP="00FB10C7">
      <w:pPr>
        <w:tabs>
          <w:tab w:val="left" w:pos="2040"/>
        </w:tabs>
        <w:spacing w:before="32" w:after="0" w:line="237" w:lineRule="auto"/>
        <w:ind w:right="245"/>
        <w:rPr>
          <w:b/>
          <w:sz w:val="24"/>
          <w:szCs w:val="24"/>
          <w:u w:val="single"/>
        </w:rPr>
      </w:pPr>
      <w:r w:rsidRPr="00535592">
        <w:rPr>
          <w:b/>
          <w:sz w:val="24"/>
          <w:szCs w:val="24"/>
          <w:u w:val="single"/>
        </w:rPr>
        <w:t>Background</w:t>
      </w:r>
    </w:p>
    <w:p w14:paraId="0240B5CA" w14:textId="77777777" w:rsidR="00535592" w:rsidRPr="00D446CC" w:rsidRDefault="00535592" w:rsidP="00FB10C7">
      <w:pPr>
        <w:tabs>
          <w:tab w:val="left" w:pos="2040"/>
        </w:tabs>
        <w:spacing w:before="32" w:after="0" w:line="237" w:lineRule="auto"/>
        <w:ind w:right="245"/>
        <w:rPr>
          <w:b/>
          <w:u w:val="single"/>
        </w:rPr>
      </w:pPr>
    </w:p>
    <w:p w14:paraId="55439C36" w14:textId="260DC102" w:rsidR="006609C7" w:rsidRDefault="006609C7" w:rsidP="00FB10C7">
      <w:pPr>
        <w:tabs>
          <w:tab w:val="left" w:pos="2040"/>
        </w:tabs>
        <w:spacing w:before="32" w:after="0" w:line="237" w:lineRule="auto"/>
        <w:ind w:right="245"/>
      </w:pPr>
      <w:r>
        <w:t xml:space="preserve">In response to the growing global spread of COVID-19, the University of Illinois at </w:t>
      </w:r>
      <w:r w:rsidR="00537C99">
        <w:t>Urbana-</w:t>
      </w:r>
      <w:r>
        <w:t>Champaign issued a COVID-19 Self-Quarantine Protocol on March 2, 2020 for faculty, staff and students who had traveled from a country for which the Centers for Disease Control had issued a COVID-19 Level 2 or Level 3 Travel Advisory.</w:t>
      </w:r>
    </w:p>
    <w:p w14:paraId="4C5FD315" w14:textId="77777777" w:rsidR="006609C7" w:rsidRDefault="006609C7" w:rsidP="00FB10C7">
      <w:pPr>
        <w:tabs>
          <w:tab w:val="left" w:pos="2040"/>
        </w:tabs>
        <w:spacing w:before="32" w:after="0" w:line="237" w:lineRule="auto"/>
        <w:ind w:right="245"/>
      </w:pPr>
    </w:p>
    <w:p w14:paraId="0573C982" w14:textId="402CC1E0" w:rsidR="006E576A" w:rsidRDefault="006E576A" w:rsidP="00FB10C7">
      <w:pPr>
        <w:tabs>
          <w:tab w:val="left" w:pos="2040"/>
        </w:tabs>
        <w:spacing w:before="32" w:after="0" w:line="237" w:lineRule="auto"/>
        <w:ind w:right="245"/>
      </w:pPr>
      <w:r>
        <w:t xml:space="preserve">The governor of Illinois issued a Gubernatorial Disaster Proclamation on March 9, 2020 as a result of the COVID-19 pandemic.  In doing so, all state agencies were directed to temporarily reduce activities to essential operations in order to fully maximize social distancing in order to slow down the spread of COVID-19 in Illinois.  </w:t>
      </w:r>
      <w:r w:rsidR="00E33EFC">
        <w:t xml:space="preserve">Further, on March 20, 2020, </w:t>
      </w:r>
      <w:r w:rsidR="00B16957">
        <w:t>Governor J. B. Pritzker issued COVID-19 Executive Order No. 8, “</w:t>
      </w:r>
      <w:r w:rsidR="00E33EFC">
        <w:t xml:space="preserve">Shelter </w:t>
      </w:r>
      <w:proofErr w:type="gramStart"/>
      <w:r w:rsidR="00E33EFC">
        <w:t>In</w:t>
      </w:r>
      <w:proofErr w:type="gramEnd"/>
      <w:r w:rsidR="00E33EFC">
        <w:t xml:space="preserve"> Place</w:t>
      </w:r>
      <w:r w:rsidR="00B16957">
        <w:t>”</w:t>
      </w:r>
      <w:r w:rsidR="00E33EFC">
        <w:t xml:space="preserve"> effective </w:t>
      </w:r>
      <w:r w:rsidR="00B16957">
        <w:t xml:space="preserve">March 21, 2020.  </w:t>
      </w:r>
      <w:r w:rsidR="00537C99">
        <w:t>Additional federal, state, local and university guidance and directives are likely to be issued as a result of the COVID-19 pandemic</w:t>
      </w:r>
      <w:r w:rsidR="009A39AF">
        <w:t>.</w:t>
      </w:r>
    </w:p>
    <w:p w14:paraId="48C2EFB3" w14:textId="79727DD7" w:rsidR="006E576A" w:rsidRDefault="006E576A" w:rsidP="00FB10C7">
      <w:pPr>
        <w:tabs>
          <w:tab w:val="left" w:pos="2040"/>
        </w:tabs>
        <w:spacing w:before="32" w:after="0" w:line="237" w:lineRule="auto"/>
        <w:ind w:right="245"/>
      </w:pPr>
    </w:p>
    <w:p w14:paraId="22CED686" w14:textId="5E7C1127" w:rsidR="00B0273E" w:rsidRDefault="006E576A" w:rsidP="00FB10C7">
      <w:pPr>
        <w:tabs>
          <w:tab w:val="left" w:pos="2040"/>
        </w:tabs>
        <w:spacing w:before="32" w:after="0" w:line="237" w:lineRule="auto"/>
        <w:ind w:right="245"/>
      </w:pPr>
      <w:r>
        <w:t xml:space="preserve">As a result, the University of Illinois at </w:t>
      </w:r>
      <w:r w:rsidR="00537C99">
        <w:t>Urbana-</w:t>
      </w:r>
      <w:r>
        <w:t xml:space="preserve">Champaign </w:t>
      </w:r>
      <w:r w:rsidR="009F4A17">
        <w:t xml:space="preserve">issued a COVID-19 Remote Work Protocol on March 16, 2020,  directing all campus </w:t>
      </w:r>
      <w:r w:rsidR="00B0273E">
        <w:t xml:space="preserve">units to transition all employees </w:t>
      </w:r>
      <w:r w:rsidR="009F4A17">
        <w:t xml:space="preserve">to working remotely, with the exception of </w:t>
      </w:r>
      <w:r w:rsidR="00B0273E">
        <w:t>those whose essential</w:t>
      </w:r>
      <w:r w:rsidR="009F4A17">
        <w:t xml:space="preserve"> work must</w:t>
      </w:r>
      <w:r w:rsidR="00B0273E">
        <w:t xml:space="preserve"> continue to be performed at their campus work location.  </w:t>
      </w:r>
      <w:r w:rsidR="00B66811">
        <w:t xml:space="preserve">As of </w:t>
      </w:r>
      <w:r w:rsidR="00B0273E">
        <w:t xml:space="preserve">March 23, 2020, all instruction for the remainder of the 2019-2020 spring semester </w:t>
      </w:r>
      <w:r w:rsidR="006609C7">
        <w:t>is</w:t>
      </w:r>
      <w:r w:rsidR="00B0273E">
        <w:t xml:space="preserve"> delivered virtually.</w:t>
      </w:r>
    </w:p>
    <w:p w14:paraId="0ACD96B4" w14:textId="0C1B2806" w:rsidR="00B0273E" w:rsidRDefault="00B0273E" w:rsidP="00FB10C7">
      <w:pPr>
        <w:tabs>
          <w:tab w:val="left" w:pos="2040"/>
        </w:tabs>
        <w:spacing w:before="32" w:after="0" w:line="237" w:lineRule="auto"/>
        <w:ind w:right="245"/>
      </w:pPr>
    </w:p>
    <w:p w14:paraId="3DCD449A" w14:textId="078AC8C6" w:rsidR="009F4A17" w:rsidRPr="00535592" w:rsidRDefault="00071A5D" w:rsidP="00FB10C7">
      <w:pPr>
        <w:tabs>
          <w:tab w:val="left" w:pos="2040"/>
        </w:tabs>
        <w:spacing w:before="32" w:after="0" w:line="237" w:lineRule="auto"/>
        <w:ind w:right="245"/>
        <w:rPr>
          <w:b/>
          <w:sz w:val="24"/>
          <w:szCs w:val="24"/>
          <w:u w:val="single"/>
        </w:rPr>
      </w:pPr>
      <w:r w:rsidRPr="00535592">
        <w:rPr>
          <w:b/>
          <w:sz w:val="24"/>
          <w:szCs w:val="24"/>
          <w:u w:val="single"/>
        </w:rPr>
        <w:t>Pay and Benefit Continuity</w:t>
      </w:r>
    </w:p>
    <w:p w14:paraId="724504DC" w14:textId="77777777" w:rsidR="00535592" w:rsidRPr="00D446CC" w:rsidRDefault="00535592" w:rsidP="00FB10C7">
      <w:pPr>
        <w:tabs>
          <w:tab w:val="left" w:pos="2040"/>
        </w:tabs>
        <w:spacing w:before="32" w:after="0" w:line="237" w:lineRule="auto"/>
        <w:ind w:right="245"/>
        <w:rPr>
          <w:b/>
          <w:u w:val="single"/>
        </w:rPr>
      </w:pPr>
    </w:p>
    <w:p w14:paraId="486F6A4D" w14:textId="3B1D4ED0" w:rsidR="00C1506D" w:rsidRDefault="00C1506D" w:rsidP="00FB10C7">
      <w:pPr>
        <w:tabs>
          <w:tab w:val="left" w:pos="2040"/>
        </w:tabs>
        <w:spacing w:before="32" w:after="0" w:line="237" w:lineRule="auto"/>
        <w:ind w:right="245"/>
      </w:pPr>
      <w:r>
        <w:t xml:space="preserve">During the </w:t>
      </w:r>
      <w:r w:rsidR="009F4A17">
        <w:t xml:space="preserve">effective </w:t>
      </w:r>
      <w:r>
        <w:t>per</w:t>
      </w:r>
      <w:r w:rsidR="006609C7">
        <w:t xml:space="preserve">iod </w:t>
      </w:r>
      <w:r w:rsidR="009F4A17">
        <w:t xml:space="preserve">of </w:t>
      </w:r>
      <w:r>
        <w:t xml:space="preserve">this policy, all employees will continue in </w:t>
      </w:r>
      <w:r w:rsidR="005B119A">
        <w:t xml:space="preserve">the same </w:t>
      </w:r>
      <w:r>
        <w:t>pay</w:t>
      </w:r>
      <w:r w:rsidR="005B119A">
        <w:t xml:space="preserve">, leave and benefit </w:t>
      </w:r>
      <w:r>
        <w:t>status</w:t>
      </w:r>
      <w:r w:rsidR="005B119A">
        <w:t xml:space="preserve"> that was in</w:t>
      </w:r>
      <w:r>
        <w:t xml:space="preserve"> place as of March 9, 2020</w:t>
      </w:r>
      <w:r w:rsidR="005B119A">
        <w:t xml:space="preserve"> for the duration of the </w:t>
      </w:r>
      <w:r w:rsidR="009A39AF">
        <w:t xml:space="preserve">employee’s </w:t>
      </w:r>
      <w:r w:rsidR="005B119A">
        <w:t>current appointment.</w:t>
      </w:r>
    </w:p>
    <w:p w14:paraId="48DAC9B5" w14:textId="77777777" w:rsidR="00C1506D" w:rsidRDefault="00C1506D" w:rsidP="00FB10C7">
      <w:pPr>
        <w:tabs>
          <w:tab w:val="left" w:pos="2040"/>
        </w:tabs>
        <w:spacing w:before="32" w:after="0" w:line="237" w:lineRule="auto"/>
        <w:ind w:right="245"/>
      </w:pPr>
    </w:p>
    <w:p w14:paraId="44F19DA6" w14:textId="09264B2D" w:rsidR="00C1506D" w:rsidRDefault="00C1506D" w:rsidP="00FB10C7">
      <w:pPr>
        <w:tabs>
          <w:tab w:val="left" w:pos="2040"/>
        </w:tabs>
        <w:spacing w:before="32" w:after="0" w:line="237" w:lineRule="auto"/>
        <w:ind w:right="245"/>
      </w:pPr>
      <w:r>
        <w:t xml:space="preserve">Employees who can work remotely are expected to continue to provide service during their regular work hours.  Employees will be paid </w:t>
      </w:r>
      <w:r w:rsidR="00192090">
        <w:t>for hours worked at their current rate, including any overtime pay in accordance with university policy</w:t>
      </w:r>
      <w:r w:rsidR="00356A38">
        <w:t xml:space="preserve"> and the provisions of the Fair Labor Standards Act (FLSA)</w:t>
      </w:r>
      <w:r w:rsidR="00192090">
        <w:t>.  When work is tied to sponsored programs, effort will be reported in accordance with hours worked or leave usage as per University policy.</w:t>
      </w:r>
    </w:p>
    <w:p w14:paraId="0101FB69" w14:textId="1D1EB852" w:rsidR="00A95920" w:rsidRPr="00B16957" w:rsidRDefault="00C1506D" w:rsidP="00B16957">
      <w:pPr>
        <w:widowControl/>
        <w:spacing w:after="160" w:line="259" w:lineRule="auto"/>
      </w:pPr>
      <w:r>
        <w:t xml:space="preserve">Employees </w:t>
      </w:r>
      <w:r w:rsidR="00071A5D">
        <w:t xml:space="preserve">who are working remotely but </w:t>
      </w:r>
      <w:r>
        <w:t xml:space="preserve">whose </w:t>
      </w:r>
      <w:r w:rsidR="00071A5D">
        <w:t xml:space="preserve">normal duties </w:t>
      </w:r>
      <w:r>
        <w:t xml:space="preserve">cannot be performed remotely are expected to </w:t>
      </w:r>
      <w:r w:rsidR="00D446CC">
        <w:t xml:space="preserve">remain available for work and </w:t>
      </w:r>
      <w:r>
        <w:t xml:space="preserve">continue to provide as much </w:t>
      </w:r>
      <w:r w:rsidR="00356A38">
        <w:t>service</w:t>
      </w:r>
      <w:r>
        <w:t xml:space="preserve"> as possible</w:t>
      </w:r>
      <w:r w:rsidR="00071A5D">
        <w:t xml:space="preserve">. Employees </w:t>
      </w:r>
      <w:r w:rsidR="00B66811">
        <w:t xml:space="preserve">must </w:t>
      </w:r>
      <w:r w:rsidR="00071A5D">
        <w:t>complete</w:t>
      </w:r>
      <w:r>
        <w:t xml:space="preserve"> online required trainings, maintain availability for remote participation in meetings and monitoring of email.  </w:t>
      </w:r>
      <w:r w:rsidR="00192090">
        <w:t xml:space="preserve">Where possible, employees may be temporarily assigned work that can be </w:t>
      </w:r>
      <w:r w:rsidR="00071A5D">
        <w:t xml:space="preserve">undertaken </w:t>
      </w:r>
      <w:r w:rsidR="00192090">
        <w:t>remotely</w:t>
      </w:r>
      <w:r w:rsidR="00192090" w:rsidRPr="00B16957">
        <w:t xml:space="preserve">.  </w:t>
      </w:r>
      <w:r w:rsidR="00A95920" w:rsidRPr="00B16957">
        <w:t xml:space="preserve">Employees </w:t>
      </w:r>
      <w:r w:rsidR="00192090" w:rsidRPr="00B16957">
        <w:t>will continue in paid work status</w:t>
      </w:r>
      <w:r w:rsidR="00A95920" w:rsidRPr="00B16957">
        <w:t xml:space="preserve"> even if all options and opportunities to perform service have been exhausted</w:t>
      </w:r>
      <w:r w:rsidR="00192090" w:rsidRPr="00B16957">
        <w:t xml:space="preserve">.  </w:t>
      </w:r>
    </w:p>
    <w:p w14:paraId="59FE6A27" w14:textId="77777777" w:rsidR="00E00471" w:rsidRPr="00B16957" w:rsidRDefault="00E00471" w:rsidP="00FB10C7">
      <w:pPr>
        <w:tabs>
          <w:tab w:val="left" w:pos="2040"/>
        </w:tabs>
        <w:spacing w:before="32" w:after="0" w:line="237" w:lineRule="auto"/>
        <w:ind w:right="245"/>
      </w:pPr>
    </w:p>
    <w:p w14:paraId="1E395FB2" w14:textId="77777777" w:rsidR="00726E12" w:rsidRDefault="00DD3E6F" w:rsidP="00FB10C7">
      <w:pPr>
        <w:tabs>
          <w:tab w:val="left" w:pos="2040"/>
        </w:tabs>
        <w:spacing w:before="32" w:after="0" w:line="237" w:lineRule="auto"/>
        <w:ind w:right="245"/>
      </w:pPr>
      <w:r w:rsidRPr="00B16957">
        <w:t>Employees in hourly, contingent position</w:t>
      </w:r>
      <w:r w:rsidR="00A95920" w:rsidRPr="00B16957">
        <w:t>s,</w:t>
      </w:r>
      <w:r w:rsidRPr="00B16957">
        <w:t xml:space="preserve"> such as student hourly, extra help or academic hourly</w:t>
      </w:r>
      <w:r w:rsidR="00A95920" w:rsidRPr="00B16957">
        <w:t xml:space="preserve"> employees,</w:t>
      </w:r>
      <w:r w:rsidRPr="00B16957">
        <w:t xml:space="preserve"> will be paid </w:t>
      </w:r>
      <w:r w:rsidR="00A95920" w:rsidRPr="00B16957">
        <w:t xml:space="preserve">in accordance with </w:t>
      </w:r>
      <w:r w:rsidRPr="00B16957">
        <w:t xml:space="preserve">the number of hours/week that </w:t>
      </w:r>
      <w:r w:rsidR="00A95920" w:rsidRPr="00B16957">
        <w:t xml:space="preserve">would have been </w:t>
      </w:r>
      <w:r w:rsidRPr="00B16957">
        <w:t xml:space="preserve">expected </w:t>
      </w:r>
      <w:r w:rsidR="00A95920" w:rsidRPr="00B16957">
        <w:t xml:space="preserve">to be performed during the effective period of this policy as determined by expectations </w:t>
      </w:r>
      <w:r w:rsidRPr="00B16957">
        <w:t xml:space="preserve">prior to March 15, 2020. </w:t>
      </w:r>
      <w:r w:rsidR="00D446CC" w:rsidRPr="00B16957">
        <w:t>The duration of this continuation of pay will be determined by the original intent of the appointment.  For example, student appointmen</w:t>
      </w:r>
      <w:r w:rsidR="00726E12" w:rsidRPr="00B16957">
        <w:t xml:space="preserve">ts will expire with the standard May 15, 2020 end date.  </w:t>
      </w:r>
      <w:r w:rsidRPr="00B16957">
        <w:t xml:space="preserve"> </w:t>
      </w:r>
    </w:p>
    <w:p w14:paraId="4727F540" w14:textId="77777777" w:rsidR="00726E12" w:rsidRDefault="00726E12" w:rsidP="00FB10C7">
      <w:pPr>
        <w:tabs>
          <w:tab w:val="left" w:pos="2040"/>
        </w:tabs>
        <w:spacing w:before="32" w:after="0" w:line="237" w:lineRule="auto"/>
        <w:ind w:right="245"/>
      </w:pPr>
    </w:p>
    <w:p w14:paraId="69960E7C" w14:textId="77777777" w:rsidR="00C1506D" w:rsidRDefault="00C1506D" w:rsidP="00FB10C7">
      <w:pPr>
        <w:tabs>
          <w:tab w:val="left" w:pos="2040"/>
        </w:tabs>
        <w:spacing w:before="32" w:after="0" w:line="237" w:lineRule="auto"/>
        <w:ind w:right="245"/>
      </w:pPr>
    </w:p>
    <w:p w14:paraId="17880907" w14:textId="64A678C1" w:rsidR="00356A38" w:rsidRDefault="00C1506D" w:rsidP="00FB10C7">
      <w:pPr>
        <w:tabs>
          <w:tab w:val="left" w:pos="2040"/>
        </w:tabs>
        <w:spacing w:before="32" w:after="0" w:line="237" w:lineRule="auto"/>
        <w:ind w:right="245"/>
      </w:pPr>
      <w:r>
        <w:t xml:space="preserve">Employees whose work </w:t>
      </w:r>
      <w:r w:rsidR="009A39AF">
        <w:t xml:space="preserve">cannot be performed remotely but </w:t>
      </w:r>
      <w:r>
        <w:t>has been deemed by the University as</w:t>
      </w:r>
      <w:r w:rsidR="00356A38">
        <w:t xml:space="preserve"> essential to be performed will continue to physically report to work</w:t>
      </w:r>
      <w:r w:rsidR="009A39AF">
        <w:t>.  A</w:t>
      </w:r>
      <w:r w:rsidR="00356A38">
        <w:t xml:space="preserve">ll pay, leave and benefits </w:t>
      </w:r>
      <w:r w:rsidR="00A95920">
        <w:t xml:space="preserve">will </w:t>
      </w:r>
      <w:r w:rsidR="00356A38">
        <w:t>continue in accordance with University policy</w:t>
      </w:r>
      <w:r w:rsidR="00726E12">
        <w:t xml:space="preserve">, federal and state law, as well as any </w:t>
      </w:r>
      <w:r w:rsidR="009A39AF">
        <w:t xml:space="preserve">applicable </w:t>
      </w:r>
      <w:r w:rsidR="00726E12">
        <w:t>collective bargaining agreement provisions</w:t>
      </w:r>
      <w:r w:rsidR="00B66811">
        <w:t>.</w:t>
      </w:r>
    </w:p>
    <w:p w14:paraId="15897BF9" w14:textId="77777777" w:rsidR="00726E12" w:rsidRDefault="00726E12" w:rsidP="00726E12">
      <w:pPr>
        <w:tabs>
          <w:tab w:val="left" w:pos="2040"/>
        </w:tabs>
        <w:spacing w:before="32" w:after="0" w:line="237" w:lineRule="auto"/>
        <w:ind w:right="245"/>
      </w:pPr>
    </w:p>
    <w:p w14:paraId="1F2AA1BD" w14:textId="3E91D364" w:rsidR="00726E12" w:rsidRDefault="00726E12" w:rsidP="00726E12">
      <w:pPr>
        <w:tabs>
          <w:tab w:val="left" w:pos="2040"/>
        </w:tabs>
        <w:spacing w:before="32" w:after="0" w:line="237" w:lineRule="auto"/>
        <w:ind w:right="245"/>
        <w:rPr>
          <w:b/>
          <w:bCs/>
          <w:sz w:val="24"/>
          <w:szCs w:val="24"/>
          <w:u w:val="single"/>
        </w:rPr>
      </w:pPr>
      <w:r w:rsidRPr="00535592">
        <w:rPr>
          <w:b/>
          <w:bCs/>
          <w:sz w:val="24"/>
          <w:szCs w:val="24"/>
          <w:u w:val="single"/>
        </w:rPr>
        <w:t>Sponsored Program Effort Reporting</w:t>
      </w:r>
    </w:p>
    <w:p w14:paraId="7B67869B" w14:textId="77777777" w:rsidR="00535592" w:rsidRPr="00535592" w:rsidRDefault="00535592" w:rsidP="00726E12">
      <w:pPr>
        <w:tabs>
          <w:tab w:val="left" w:pos="2040"/>
        </w:tabs>
        <w:spacing w:before="32" w:after="0" w:line="237" w:lineRule="auto"/>
        <w:ind w:right="245"/>
        <w:rPr>
          <w:b/>
          <w:bCs/>
          <w:sz w:val="24"/>
          <w:szCs w:val="24"/>
          <w:u w:val="single"/>
        </w:rPr>
      </w:pPr>
    </w:p>
    <w:p w14:paraId="37DDFC15" w14:textId="6C6738EC" w:rsidR="00726E12" w:rsidRDefault="00726E12" w:rsidP="00726E12">
      <w:pPr>
        <w:tabs>
          <w:tab w:val="left" w:pos="2040"/>
        </w:tabs>
        <w:spacing w:before="32" w:after="0" w:line="237" w:lineRule="auto"/>
        <w:ind w:right="245"/>
      </w:pPr>
      <w:r>
        <w:t>For employees whose work cannot be completed remotely and is assigned to sponsored programs, effort will be reported at expected or planned levels during this declared disaster period associated with COVID-19.</w:t>
      </w:r>
    </w:p>
    <w:p w14:paraId="4EFFB6D6" w14:textId="43160862" w:rsidR="006B6C67" w:rsidRDefault="006B6C67" w:rsidP="00726E12">
      <w:pPr>
        <w:tabs>
          <w:tab w:val="left" w:pos="2040"/>
        </w:tabs>
        <w:spacing w:before="32" w:after="0" w:line="237" w:lineRule="auto"/>
        <w:ind w:right="245"/>
      </w:pPr>
    </w:p>
    <w:p w14:paraId="3F4C6CDF" w14:textId="71F9759C" w:rsidR="006B6C67" w:rsidRDefault="006B6C67" w:rsidP="00726E12">
      <w:pPr>
        <w:tabs>
          <w:tab w:val="left" w:pos="2040"/>
        </w:tabs>
        <w:spacing w:before="32" w:after="0" w:line="237" w:lineRule="auto"/>
        <w:ind w:right="245"/>
      </w:pPr>
    </w:p>
    <w:p w14:paraId="0A21D045" w14:textId="3B21E2C9" w:rsidR="006B6C67" w:rsidRDefault="006B6C67" w:rsidP="00726E12">
      <w:pPr>
        <w:tabs>
          <w:tab w:val="left" w:pos="2040"/>
        </w:tabs>
        <w:spacing w:before="32" w:after="0" w:line="237" w:lineRule="auto"/>
        <w:ind w:right="245"/>
      </w:pPr>
      <w:r>
        <w:t>Issued: March 22, 2020</w:t>
      </w:r>
    </w:p>
    <w:p w14:paraId="05D600CB" w14:textId="77777777" w:rsidR="00B0273E" w:rsidRDefault="00B0273E" w:rsidP="00FB10C7">
      <w:pPr>
        <w:tabs>
          <w:tab w:val="left" w:pos="2040"/>
        </w:tabs>
        <w:spacing w:before="32" w:after="0" w:line="237" w:lineRule="auto"/>
        <w:ind w:right="245"/>
      </w:pPr>
    </w:p>
    <w:sectPr w:rsidR="00B0273E" w:rsidSect="00B668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90F9" w14:textId="77777777" w:rsidR="00C8558B" w:rsidRDefault="00C8558B" w:rsidP="00C8558B">
      <w:pPr>
        <w:spacing w:after="0" w:line="240" w:lineRule="auto"/>
      </w:pPr>
      <w:r>
        <w:separator/>
      </w:r>
    </w:p>
  </w:endnote>
  <w:endnote w:type="continuationSeparator" w:id="0">
    <w:p w14:paraId="61293494" w14:textId="77777777" w:rsidR="00C8558B" w:rsidRDefault="00C8558B" w:rsidP="00C8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7B83" w14:textId="22DF396A" w:rsidR="00535592" w:rsidRDefault="00535592">
    <w:pPr>
      <w:pStyle w:val="Footer"/>
      <w:jc w:val="right"/>
    </w:pPr>
    <w:r>
      <w:t xml:space="preserve">Page </w:t>
    </w:r>
    <w:sdt>
      <w:sdtPr>
        <w:id w:val="1559662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E7924E" w14:textId="77777777" w:rsidR="00535592" w:rsidRDefault="0053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45E5" w14:textId="77777777" w:rsidR="00C8558B" w:rsidRDefault="00C8558B" w:rsidP="00C8558B">
      <w:pPr>
        <w:spacing w:after="0" w:line="240" w:lineRule="auto"/>
      </w:pPr>
      <w:r>
        <w:separator/>
      </w:r>
    </w:p>
  </w:footnote>
  <w:footnote w:type="continuationSeparator" w:id="0">
    <w:p w14:paraId="08351103" w14:textId="77777777" w:rsidR="00C8558B" w:rsidRDefault="00C8558B" w:rsidP="00C8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9230" w14:textId="3B55ACE0" w:rsidR="00535592" w:rsidRDefault="00535592" w:rsidP="00535592">
    <w:pPr>
      <w:pStyle w:val="Header"/>
      <w:jc w:val="right"/>
    </w:pPr>
    <w:r>
      <w:t>COVID-19 Pay Continuation Protocol</w:t>
    </w:r>
  </w:p>
  <w:p w14:paraId="4620A728" w14:textId="6519CFF6" w:rsidR="00C8558B" w:rsidRDefault="00C85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C7"/>
    <w:rsid w:val="00071A5D"/>
    <w:rsid w:val="00192090"/>
    <w:rsid w:val="00356A38"/>
    <w:rsid w:val="003802BF"/>
    <w:rsid w:val="003E78FB"/>
    <w:rsid w:val="00535592"/>
    <w:rsid w:val="00537C99"/>
    <w:rsid w:val="00596F2B"/>
    <w:rsid w:val="005B119A"/>
    <w:rsid w:val="005E3971"/>
    <w:rsid w:val="006609C7"/>
    <w:rsid w:val="006B6C67"/>
    <w:rsid w:val="006E576A"/>
    <w:rsid w:val="00726E12"/>
    <w:rsid w:val="00802DA3"/>
    <w:rsid w:val="009A39AF"/>
    <w:rsid w:val="009C1F30"/>
    <w:rsid w:val="009F4A17"/>
    <w:rsid w:val="00A95920"/>
    <w:rsid w:val="00B0273E"/>
    <w:rsid w:val="00B16957"/>
    <w:rsid w:val="00B66811"/>
    <w:rsid w:val="00B86248"/>
    <w:rsid w:val="00C1506D"/>
    <w:rsid w:val="00C8558B"/>
    <w:rsid w:val="00CC3EDC"/>
    <w:rsid w:val="00D446CC"/>
    <w:rsid w:val="00DD3E6F"/>
    <w:rsid w:val="00E00471"/>
    <w:rsid w:val="00E33EFC"/>
    <w:rsid w:val="00F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BAFA4"/>
  <w15:chartTrackingRefBased/>
  <w15:docId w15:val="{07355EAD-7CD5-4E8B-84CA-9182E93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C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8B"/>
  </w:style>
  <w:style w:type="paragraph" w:styleId="Footer">
    <w:name w:val="footer"/>
    <w:basedOn w:val="Normal"/>
    <w:link w:val="FooterChar"/>
    <w:uiPriority w:val="99"/>
    <w:unhideWhenUsed/>
    <w:rsid w:val="00C85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8B"/>
  </w:style>
  <w:style w:type="paragraph" w:styleId="BalloonText">
    <w:name w:val="Balloon Text"/>
    <w:basedOn w:val="Normal"/>
    <w:link w:val="BalloonTextChar"/>
    <w:uiPriority w:val="99"/>
    <w:semiHidden/>
    <w:unhideWhenUsed/>
    <w:rsid w:val="0053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99"/>
    <w:rPr>
      <w:rFonts w:ascii="Segoe UI" w:hAnsi="Segoe UI" w:cs="Segoe UI"/>
      <w:sz w:val="18"/>
      <w:szCs w:val="18"/>
    </w:rPr>
  </w:style>
  <w:style w:type="character" w:styleId="CommentReference">
    <w:name w:val="annotation reference"/>
    <w:basedOn w:val="DefaultParagraphFont"/>
    <w:uiPriority w:val="99"/>
    <w:semiHidden/>
    <w:unhideWhenUsed/>
    <w:rsid w:val="009F4A17"/>
    <w:rPr>
      <w:sz w:val="16"/>
      <w:szCs w:val="16"/>
    </w:rPr>
  </w:style>
  <w:style w:type="paragraph" w:styleId="CommentText">
    <w:name w:val="annotation text"/>
    <w:basedOn w:val="Normal"/>
    <w:link w:val="CommentTextChar"/>
    <w:uiPriority w:val="99"/>
    <w:semiHidden/>
    <w:unhideWhenUsed/>
    <w:rsid w:val="009F4A17"/>
    <w:pPr>
      <w:spacing w:line="240" w:lineRule="auto"/>
    </w:pPr>
    <w:rPr>
      <w:sz w:val="20"/>
      <w:szCs w:val="20"/>
    </w:rPr>
  </w:style>
  <w:style w:type="character" w:customStyle="1" w:styleId="CommentTextChar">
    <w:name w:val="Comment Text Char"/>
    <w:basedOn w:val="DefaultParagraphFont"/>
    <w:link w:val="CommentText"/>
    <w:uiPriority w:val="99"/>
    <w:semiHidden/>
    <w:rsid w:val="009F4A17"/>
    <w:rPr>
      <w:sz w:val="20"/>
      <w:szCs w:val="20"/>
    </w:rPr>
  </w:style>
  <w:style w:type="paragraph" w:styleId="CommentSubject">
    <w:name w:val="annotation subject"/>
    <w:basedOn w:val="CommentText"/>
    <w:next w:val="CommentText"/>
    <w:link w:val="CommentSubjectChar"/>
    <w:uiPriority w:val="99"/>
    <w:semiHidden/>
    <w:unhideWhenUsed/>
    <w:rsid w:val="009F4A17"/>
    <w:rPr>
      <w:b/>
      <w:bCs/>
    </w:rPr>
  </w:style>
  <w:style w:type="character" w:customStyle="1" w:styleId="CommentSubjectChar">
    <w:name w:val="Comment Subject Char"/>
    <w:basedOn w:val="CommentTextChar"/>
    <w:link w:val="CommentSubject"/>
    <w:uiPriority w:val="99"/>
    <w:semiHidden/>
    <w:rsid w:val="009F4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Deborah S</dc:creator>
  <cp:keywords/>
  <dc:description/>
  <cp:lastModifiedBy>Lyell, Renee M</cp:lastModifiedBy>
  <cp:revision>2</cp:revision>
  <dcterms:created xsi:type="dcterms:W3CDTF">2020-03-22T17:43:00Z</dcterms:created>
  <dcterms:modified xsi:type="dcterms:W3CDTF">2020-03-22T17:43:00Z</dcterms:modified>
</cp:coreProperties>
</file>